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465D" w14:textId="77777777" w:rsidR="008C4B4D" w:rsidRPr="008C4B4D" w:rsidRDefault="008C4B4D" w:rsidP="008C4B4D">
      <w:pPr>
        <w:rPr>
          <w:b/>
          <w:bCs/>
        </w:rPr>
      </w:pPr>
      <w:r w:rsidRPr="008C4B4D">
        <w:rPr>
          <w:b/>
          <w:bCs/>
        </w:rPr>
        <w:t>Training</w:t>
      </w:r>
    </w:p>
    <w:p w14:paraId="1B514C3B" w14:textId="77777777" w:rsidR="008C4B4D" w:rsidRPr="008C4B4D" w:rsidRDefault="008C4B4D" w:rsidP="008C4B4D">
      <w:pPr>
        <w:numPr>
          <w:ilvl w:val="0"/>
          <w:numId w:val="2"/>
        </w:numPr>
        <w:rPr>
          <w:b/>
          <w:bCs/>
        </w:rPr>
      </w:pPr>
      <w:r w:rsidRPr="008C4B4D">
        <w:rPr>
          <w:b/>
          <w:bCs/>
        </w:rPr>
        <w:t>Training of trainers</w:t>
      </w:r>
      <w:r w:rsidRPr="008C4B4D">
        <w:rPr>
          <w:b/>
          <w:bCs/>
        </w:rPr>
        <w:br/>
        <w:t>- </w:t>
      </w:r>
      <w:hyperlink r:id="rId5" w:history="1">
        <w:r w:rsidRPr="008C4B4D">
          <w:rPr>
            <w:rStyle w:val="Hyperlink"/>
            <w:b/>
            <w:bCs/>
          </w:rPr>
          <w:t>19 trainers of academic staff members from the Bosnian universities were trained on the topic of "Healthy Urban Environment"</w:t>
        </w:r>
        <w:r w:rsidRPr="008C4B4D">
          <w:rPr>
            <w:rStyle w:val="Hyperlink"/>
            <w:b/>
            <w:bCs/>
          </w:rPr>
          <w:br/>
        </w:r>
      </w:hyperlink>
      <w:r w:rsidRPr="008C4B4D">
        <w:rPr>
          <w:b/>
          <w:bCs/>
        </w:rPr>
        <w:t>- </w:t>
      </w:r>
      <w:hyperlink r:id="rId6" w:history="1">
        <w:r w:rsidRPr="008C4B4D">
          <w:rPr>
            <w:rStyle w:val="Hyperlink"/>
            <w:b/>
            <w:bCs/>
          </w:rPr>
          <w:t>A seminar for credit transfer and programme management</w:t>
        </w:r>
        <w:r w:rsidRPr="008C4B4D">
          <w:rPr>
            <w:rStyle w:val="Hyperlink"/>
            <w:b/>
            <w:bCs/>
          </w:rPr>
          <w:br/>
        </w:r>
      </w:hyperlink>
      <w:r w:rsidRPr="008C4B4D">
        <w:rPr>
          <w:b/>
          <w:bCs/>
        </w:rPr>
        <w:t>- 3 observation visits for the management of faculties and internationalization: </w:t>
      </w:r>
      <w:hyperlink r:id="rId7" w:history="1">
        <w:r w:rsidRPr="008C4B4D">
          <w:rPr>
            <w:rStyle w:val="Hyperlink"/>
            <w:b/>
            <w:bCs/>
          </w:rPr>
          <w:t>Sofia</w:t>
        </w:r>
      </w:hyperlink>
      <w:r w:rsidRPr="008C4B4D">
        <w:rPr>
          <w:b/>
          <w:bCs/>
        </w:rPr>
        <w:t>, </w:t>
      </w:r>
      <w:hyperlink r:id="rId8" w:history="1">
        <w:r w:rsidRPr="008C4B4D">
          <w:rPr>
            <w:rStyle w:val="Hyperlink"/>
            <w:b/>
            <w:bCs/>
          </w:rPr>
          <w:t>Rome</w:t>
        </w:r>
      </w:hyperlink>
      <w:r w:rsidRPr="008C4B4D">
        <w:rPr>
          <w:b/>
          <w:bCs/>
        </w:rPr>
        <w:t>, </w:t>
      </w:r>
      <w:hyperlink r:id="rId9" w:history="1">
        <w:r w:rsidRPr="008C4B4D">
          <w:rPr>
            <w:rStyle w:val="Hyperlink"/>
            <w:b/>
            <w:bCs/>
          </w:rPr>
          <w:t>Zagreb</w:t>
        </w:r>
      </w:hyperlink>
      <w:r w:rsidRPr="008C4B4D">
        <w:rPr>
          <w:b/>
          <w:bCs/>
        </w:rPr>
        <w:br/>
        <w:t>- A report of the surveys on the identification of needs in trainers competences</w:t>
      </w:r>
      <w:r w:rsidRPr="008C4B4D">
        <w:rPr>
          <w:b/>
          <w:bCs/>
        </w:rPr>
        <w:br/>
        <w:t>- 9 monitoring and evaluation visits to evaluate the courses’ teachings and upgrade HURBE courses in the Bosnian HEIs</w:t>
      </w:r>
    </w:p>
    <w:p w14:paraId="18E6433C" w14:textId="77777777" w:rsidR="008C4B4D" w:rsidRPr="008C4B4D" w:rsidRDefault="008C4B4D" w:rsidP="008C4B4D">
      <w:pPr>
        <w:numPr>
          <w:ilvl w:val="0"/>
          <w:numId w:val="2"/>
        </w:numPr>
        <w:rPr>
          <w:b/>
          <w:bCs/>
        </w:rPr>
      </w:pPr>
      <w:r w:rsidRPr="008C4B4D">
        <w:rPr>
          <w:b/>
          <w:bCs/>
        </w:rPr>
        <w:t>Training of students</w:t>
      </w:r>
      <w:r w:rsidRPr="008C4B4D">
        <w:rPr>
          <w:b/>
          <w:bCs/>
        </w:rPr>
        <w:br/>
        <w:t>- 27 students’ from the Bosnian universities did internships in the three laboratories installed by the project.</w:t>
      </w:r>
      <w:r w:rsidRPr="008C4B4D">
        <w:rPr>
          <w:b/>
          <w:bCs/>
        </w:rPr>
        <w:br/>
        <w:t>- </w:t>
      </w:r>
      <w:hyperlink r:id="rId10" w:history="1">
        <w:r w:rsidRPr="008C4B4D">
          <w:rPr>
            <w:rStyle w:val="Hyperlink"/>
            <w:b/>
            <w:bCs/>
          </w:rPr>
          <w:t>9 video tutorials prepared by students for the use of specialized equipment</w:t>
        </w:r>
      </w:hyperlink>
      <w:r w:rsidRPr="008C4B4D">
        <w:rPr>
          <w:b/>
          <w:bCs/>
        </w:rPr>
        <w:br/>
        <w:t>- Students" visits to external laboratories: </w:t>
      </w:r>
      <w:hyperlink r:id="rId11" w:history="1">
        <w:r w:rsidRPr="008C4B4D">
          <w:rPr>
            <w:rStyle w:val="Hyperlink"/>
            <w:b/>
            <w:bCs/>
          </w:rPr>
          <w:t>LIND</w:t>
        </w:r>
      </w:hyperlink>
      <w:r w:rsidRPr="008C4B4D">
        <w:rPr>
          <w:b/>
          <w:bCs/>
        </w:rPr>
        <w:t> and "</w:t>
      </w:r>
      <w:hyperlink r:id="rId12" w:history="1">
        <w:r w:rsidRPr="008C4B4D">
          <w:rPr>
            <w:rStyle w:val="Hyperlink"/>
            <w:b/>
            <w:bCs/>
          </w:rPr>
          <w:t>Kemal Kapetanović</w:t>
        </w:r>
      </w:hyperlink>
      <w:r w:rsidRPr="008C4B4D">
        <w:rPr>
          <w:b/>
          <w:bCs/>
        </w:rPr>
        <w:t>"</w:t>
      </w:r>
      <w:r w:rsidRPr="008C4B4D">
        <w:rPr>
          <w:b/>
          <w:bCs/>
        </w:rPr>
        <w:br/>
        <w:t>- Students </w:t>
      </w:r>
      <w:hyperlink r:id="rId13" w:history="1">
        <w:r w:rsidRPr="008C4B4D">
          <w:rPr>
            <w:rStyle w:val="Hyperlink"/>
            <w:b/>
            <w:bCs/>
          </w:rPr>
          <w:t>training</w:t>
        </w:r>
      </w:hyperlink>
      <w:r w:rsidRPr="008C4B4D">
        <w:rPr>
          <w:b/>
          <w:bCs/>
        </w:rPr>
        <w:t> and </w:t>
      </w:r>
      <w:hyperlink r:id="rId14" w:history="1">
        <w:r w:rsidRPr="008C4B4D">
          <w:rPr>
            <w:rStyle w:val="Hyperlink"/>
            <w:b/>
            <w:bCs/>
          </w:rPr>
          <w:t>workshops</w:t>
        </w:r>
      </w:hyperlink>
      <w:r w:rsidRPr="008C4B4D">
        <w:rPr>
          <w:b/>
          <w:bCs/>
        </w:rPr>
        <w:t> with stakeholders</w:t>
      </w:r>
    </w:p>
    <w:p w14:paraId="54AE196E" w14:textId="77777777" w:rsidR="008C4B4D" w:rsidRPr="008C4B4D" w:rsidRDefault="008C4B4D" w:rsidP="008C4B4D">
      <w:pPr>
        <w:numPr>
          <w:ilvl w:val="0"/>
          <w:numId w:val="2"/>
        </w:numPr>
        <w:rPr>
          <w:b/>
          <w:bCs/>
        </w:rPr>
      </w:pPr>
      <w:r w:rsidRPr="008C4B4D">
        <w:rPr>
          <w:b/>
          <w:bCs/>
        </w:rPr>
        <w:t>Additional training results (limited access)</w:t>
      </w:r>
      <w:r w:rsidRPr="008C4B4D">
        <w:rPr>
          <w:b/>
          <w:bCs/>
        </w:rPr>
        <w:br/>
        <w:t>- 3 internship plans (one per each Bosnian university)</w:t>
      </w:r>
      <w:r w:rsidRPr="008C4B4D">
        <w:rPr>
          <w:b/>
          <w:bCs/>
        </w:rPr>
        <w:br/>
        <w:t>- 2 internship regulations</w:t>
      </w:r>
      <w:r w:rsidRPr="008C4B4D">
        <w:rPr>
          <w:b/>
          <w:bCs/>
        </w:rPr>
        <w:br/>
        <w:t>- Students’ internship intermediate and final reports</w:t>
      </w:r>
      <w:r w:rsidRPr="008C4B4D">
        <w:rPr>
          <w:b/>
          <w:bCs/>
        </w:rPr>
        <w:br/>
        <w:t>- Internship certificates</w:t>
      </w:r>
    </w:p>
    <w:p w14:paraId="0EE36C01" w14:textId="77777777" w:rsidR="00C32071" w:rsidRDefault="00C32071"/>
    <w:sectPr w:rsidR="00C32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48C"/>
    <w:multiLevelType w:val="multilevel"/>
    <w:tmpl w:val="EF7AA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19259EB"/>
    <w:multiLevelType w:val="multilevel"/>
    <w:tmpl w:val="BF941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03"/>
    <w:rsid w:val="008A0603"/>
    <w:rsid w:val="008C4B4D"/>
    <w:rsid w:val="00C32071"/>
    <w:rsid w:val="00EA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420F"/>
  <w15:chartTrackingRefBased/>
  <w15:docId w15:val="{D988853A-DD37-402D-AFD0-E79FB6D9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rbe-project.eu/Events/Item/1062" TargetMode="External"/><Relationship Id="rId13" Type="http://schemas.openxmlformats.org/officeDocument/2006/relationships/hyperlink" Target="https://hurbe-project.eu/News/Item/21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rbe-project.eu/Events/Item/1057" TargetMode="External"/><Relationship Id="rId12" Type="http://schemas.openxmlformats.org/officeDocument/2006/relationships/hyperlink" Target="https://hurbe-project.eu/News/Item/21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urbe-project.eu/Events/Item/1011" TargetMode="External"/><Relationship Id="rId11" Type="http://schemas.openxmlformats.org/officeDocument/2006/relationships/hyperlink" Target="https://hurbe-project.eu/News/Item/2140" TargetMode="External"/><Relationship Id="rId5" Type="http://schemas.openxmlformats.org/officeDocument/2006/relationships/hyperlink" Target="https://hurbe-project.eu/Events/Item/103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be.com/playlist?list=PLuUHlyc6gscFcxNSr8xJSxrs9pIGZc8A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rbe-project.eu/Events/Item/1064" TargetMode="External"/><Relationship Id="rId14" Type="http://schemas.openxmlformats.org/officeDocument/2006/relationships/hyperlink" Target="https://hurbe-project.eu/News/Item/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Cvitković</dc:creator>
  <cp:keywords/>
  <dc:description/>
  <cp:lastModifiedBy>Ivona Cvitković</cp:lastModifiedBy>
  <cp:revision>3</cp:revision>
  <dcterms:created xsi:type="dcterms:W3CDTF">2022-03-17T09:30:00Z</dcterms:created>
  <dcterms:modified xsi:type="dcterms:W3CDTF">2022-03-17T09:30:00Z</dcterms:modified>
</cp:coreProperties>
</file>